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отделения ГИБДД ОМВД России по Ракитянскому району напоминают населению о правилах перевозки детей в салоне автомобиля.</w:t>
      </w: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A6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детей до 7 лет</w:t>
      </w: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 7 лет включительно должен перевозиться в легковом автомобиле и кабине грузового автомобиля. Их конструкциями должны быть предусмотрены ремни безопасности, либо ремни безопасности и детская удерживающая система ISOFIX. Говоря простыми словами, ребенок до 7 лет должен обязательно находиться в автокресле, либо в специальном удерживающем устройстве и пристегнутым ремнем безопасности.</w:t>
      </w: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детей от 7 до 12 лет</w:t>
      </w: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 7 до 12 лет, также должны перевозиться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ISOFIX. </w:t>
      </w: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от 7 до 12 лет можно перевозить и на переднем сиденье легкового автомобиля, но только с использованием детских удерживающих систем (устройств), соответствующих весу и росту ребенка. Иначе — штраф.</w:t>
      </w: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что, если вы везете ребенка на переднем сиденье в автокресле, то необходимо отключить подушку безопасности, которая при ДТП может травмировать маленького пассажира.</w:t>
      </w: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Перевозка детей после 12 лет</w:t>
      </w: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CB">
        <w:rPr>
          <w:rFonts w:ascii="Times New Roman" w:eastAsia="Times New Roman" w:hAnsi="Times New Roman" w:cs="Times New Roman"/>
          <w:sz w:val="24"/>
          <w:szCs w:val="24"/>
          <w:lang w:eastAsia="ru-RU"/>
        </w:rPr>
        <w:t>С 12 лет можно уже позабыть о детском кресле, но только если ваш ребенок выше полутора метров. Если ниже, то рекомендуется использовать удерживающие приспособления и по достижении им возраста 12 лет.</w:t>
      </w: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ребенок может ездить на переднем сидении без удерживающих устройств, пристегнувшись лишь ремнями безопасностями для взрослых.</w:t>
      </w: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детских кресел и ремней безопасности</w:t>
      </w: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автолюлька или автомобильное кресло крепится посредством штатных автомобильных ремней или при помощи специальных скоб. В машине крепежное устройство устанавливается перпендикулярно движению автомобиля.</w:t>
      </w: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автомобильные удерживающие устройства подбираются в соответствии с возрастом и весом ребенка. Например, автолюлька используется для детей до 6 месяцев, от 6 месяцев до 7 лет – обязательно автокресло, от 7 до 12 – автокресло или удерживающее устройство. </w:t>
      </w: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перевозке детей в автомобиле, автомобильное кресло может устанавливаться как спереди, так и сзади. Еще раз напомним, что установка кресла на переднем сидении означает, что необходимо отключение подушек безопасности, так как в случае их активации они могут травмировать ребенка.</w:t>
      </w: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перевозки ребенка, достигшего 12-и летнего возраста (рост больше 150 см), подушка безопасности должна быть активирована.</w:t>
      </w: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Штрафы за перевозку детей в автомобиле</w:t>
      </w: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C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ГИБДД за отсутствие детского кресла сейчас составляет 3000 рублей на обычного водителя, 25 000 – на должностное лицо, 100 000 рублей – на юридическое. На оплату штрафа дается 70 дней с момента составления протокола. На штраф ГИБДД за отсутствие детского удерживающего устройства (кресла, бустера или накладки на ремни) распространяется скидка в размере 50%. Заметив в машине ребенка без кресла, сотрудник полиции обязательно остановит ваш автомобиль.</w:t>
      </w: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CB" w:rsidRPr="00FA62CB" w:rsidRDefault="00FA62CB" w:rsidP="00FA62CB">
      <w:pPr>
        <w:rPr>
          <w:rFonts w:ascii="Times New Roman" w:hAnsi="Times New Roman" w:cs="Times New Roman"/>
          <w:sz w:val="24"/>
          <w:szCs w:val="24"/>
        </w:rPr>
      </w:pPr>
      <w:r w:rsidRPr="00FA6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ОГИБДД О</w:t>
      </w:r>
      <w:r w:rsidRPr="00FA62CB">
        <w:rPr>
          <w:rFonts w:ascii="Times New Roman" w:hAnsi="Times New Roman" w:cs="Times New Roman"/>
          <w:sz w:val="24"/>
          <w:szCs w:val="24"/>
        </w:rPr>
        <w:t>МВД России по Ракитянскому району.</w:t>
      </w:r>
    </w:p>
    <w:p w:rsidR="00FA62CB" w:rsidRPr="00FA62CB" w:rsidRDefault="00FA62CB" w:rsidP="00F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08658"/>
            <wp:effectExtent l="0" t="0" r="3175" b="0"/>
            <wp:docPr id="1" name="Рисунок 1" descr="C:\Users\DPS\Desktop\Сподин В.И\ПРОПОГАНДА\Статьи\Лето перевозка детей\IMG_3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\Desktop\Сподин В.И\ПРОПОГАНДА\Статьи\Лето перевозка детей\IMG_368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2CB" w:rsidRPr="00FA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EB"/>
    <w:rsid w:val="005516EB"/>
    <w:rsid w:val="00E725D1"/>
    <w:rsid w:val="00F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7D68D-B047-4191-8173-A56CBD24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3</cp:revision>
  <dcterms:created xsi:type="dcterms:W3CDTF">2022-07-21T09:38:00Z</dcterms:created>
  <dcterms:modified xsi:type="dcterms:W3CDTF">2022-07-21T09:46:00Z</dcterms:modified>
</cp:coreProperties>
</file>