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6A" w:rsidRDefault="00B75167">
      <w:pPr>
        <w:spacing w:before="58"/>
        <w:ind w:left="357" w:right="357"/>
        <w:jc w:val="center"/>
        <w:rPr>
          <w:sz w:val="28"/>
        </w:rPr>
      </w:pPr>
      <w:r>
        <w:rPr>
          <w:color w:val="333333"/>
          <w:sz w:val="28"/>
        </w:rPr>
        <w:t>Памятка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pacing w:val="-2"/>
          <w:sz w:val="28"/>
        </w:rPr>
        <w:t>студентов</w:t>
      </w:r>
    </w:p>
    <w:p w:rsidR="00EF366A" w:rsidRDefault="00B75167">
      <w:pPr>
        <w:ind w:left="357" w:right="358"/>
        <w:jc w:val="center"/>
        <w:rPr>
          <w:sz w:val="28"/>
        </w:rPr>
      </w:pPr>
      <w:r>
        <w:rPr>
          <w:color w:val="333333"/>
          <w:sz w:val="28"/>
        </w:rPr>
        <w:t>«Безопасность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 xml:space="preserve">летних </w:t>
      </w:r>
      <w:r>
        <w:rPr>
          <w:color w:val="333333"/>
          <w:spacing w:val="-2"/>
          <w:sz w:val="28"/>
        </w:rPr>
        <w:t>каникул»</w:t>
      </w:r>
    </w:p>
    <w:p w:rsidR="00EF366A" w:rsidRDefault="00EF366A">
      <w:pPr>
        <w:pStyle w:val="a3"/>
        <w:ind w:left="0" w:firstLine="0"/>
        <w:rPr>
          <w:sz w:val="28"/>
        </w:rPr>
      </w:pPr>
    </w:p>
    <w:p w:rsidR="00EF366A" w:rsidRDefault="00B75167">
      <w:pPr>
        <w:ind w:left="4130"/>
        <w:jc w:val="both"/>
        <w:rPr>
          <w:sz w:val="28"/>
        </w:rPr>
      </w:pPr>
      <w:r>
        <w:rPr>
          <w:color w:val="111111"/>
          <w:sz w:val="28"/>
        </w:rPr>
        <w:t xml:space="preserve">Уважаемые </w:t>
      </w:r>
      <w:r>
        <w:rPr>
          <w:color w:val="111111"/>
          <w:spacing w:val="-2"/>
          <w:sz w:val="28"/>
        </w:rPr>
        <w:t>студенты!</w:t>
      </w:r>
    </w:p>
    <w:p w:rsidR="00EF366A" w:rsidRDefault="00B75167">
      <w:pPr>
        <w:pStyle w:val="a3"/>
        <w:spacing w:before="2"/>
        <w:ind w:right="108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40224" behindDoc="1" locked="0" layoutInCell="1" allowOverlap="1">
                <wp:simplePos x="0" y="0"/>
                <wp:positionH relativeFrom="page">
                  <wp:posOffset>1341374</wp:posOffset>
                </wp:positionH>
                <wp:positionV relativeFrom="paragraph">
                  <wp:posOffset>1225873</wp:posOffset>
                </wp:positionV>
                <wp:extent cx="38100" cy="18161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18161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181609"/>
                              </a:lnTo>
                              <a:lnTo>
                                <a:pt x="38100" y="181609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5.620003pt;margin-top:96.525467pt;width:3pt;height:14.3pt;mso-position-horizontal-relative:page;mso-position-vertical-relative:paragraph;z-index:-15776256" id="docshape1" filled="true" fillcolor="#ffefee" stroked="false">
                <v:fill type="solid"/>
                <w10:wrap type="none"/>
              </v:rect>
            </w:pict>
          </mc:Fallback>
        </mc:AlternateContent>
      </w:r>
      <w:r>
        <w:t xml:space="preserve">Администрация </w:t>
      </w:r>
      <w:proofErr w:type="spellStart"/>
      <w:r>
        <w:t>Ракитянского</w:t>
      </w:r>
      <w:proofErr w:type="spellEnd"/>
      <w:r>
        <w:t xml:space="preserve"> агротехнологического техникума</w:t>
      </w:r>
      <w:r>
        <w:t>, в целях предотвращения травматизма и возникновения несчастных случаев, настоятельно рекомендуем обратить ОСОБОЕ внимание</w:t>
      </w:r>
      <w:r>
        <w:rPr>
          <w:spacing w:val="-3"/>
        </w:rPr>
        <w:t xml:space="preserve"> </w:t>
      </w:r>
      <w:r>
        <w:t>на соблюдение мер безопасности в летний период. С началом каникул подростков под</w:t>
      </w:r>
      <w:r>
        <w:t>стерегает повышенная опасность на дорогах, у водоёмов, в лесу, на садово - огородных</w:t>
      </w:r>
      <w:r>
        <w:rPr>
          <w:spacing w:val="40"/>
        </w:rPr>
        <w:t xml:space="preserve"> </w:t>
      </w:r>
      <w:r>
        <w:t>участках,</w:t>
      </w:r>
      <w:r>
        <w:rPr>
          <w:spacing w:val="31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дворах,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предприятиях</w:t>
      </w:r>
      <w:r>
        <w:rPr>
          <w:spacing w:val="33"/>
        </w:rPr>
        <w:t xml:space="preserve"> </w:t>
      </w:r>
      <w:r>
        <w:t>отрасли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</w:t>
      </w:r>
      <w:r>
        <w:rPr>
          <w:spacing w:val="33"/>
        </w:rPr>
        <w:t xml:space="preserve"> </w:t>
      </w:r>
      <w:r>
        <w:t>студенческой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местах</w:t>
      </w:r>
      <w:r>
        <w:rPr>
          <w:spacing w:val="31"/>
        </w:rPr>
        <w:t xml:space="preserve"> </w:t>
      </w:r>
      <w:r>
        <w:t xml:space="preserve">отдыха. </w:t>
      </w:r>
      <w:r>
        <w:br/>
      </w:r>
    </w:p>
    <w:p w:rsidR="00EF366A" w:rsidRDefault="00B75167">
      <w:pPr>
        <w:pStyle w:val="1"/>
        <w:spacing w:before="6" w:line="273" w:lineRule="exact"/>
        <w:ind w:left="2184"/>
      </w:pPr>
      <w:r>
        <w:rPr>
          <w:color w:val="111111"/>
        </w:rPr>
        <w:t>Основные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летний</w:t>
      </w:r>
      <w:r>
        <w:rPr>
          <w:color w:val="111111"/>
          <w:spacing w:val="-2"/>
        </w:rPr>
        <w:t xml:space="preserve"> период: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7"/>
        </w:tabs>
        <w:ind w:left="107" w:right="598" w:firstLine="360"/>
        <w:rPr>
          <w:sz w:val="24"/>
        </w:rPr>
      </w:pPr>
      <w:r>
        <w:rPr>
          <w:color w:val="111111"/>
          <w:sz w:val="24"/>
        </w:rPr>
        <w:t>Необходимо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быть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осторожным,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внимательным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улице,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переходе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дороги;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соблюдать правила дорожного движения;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Соблюдать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правила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техники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безопасности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прогулках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лесу,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pacing w:val="-2"/>
          <w:sz w:val="24"/>
        </w:rPr>
        <w:t>реке:</w:t>
      </w:r>
    </w:p>
    <w:p w:rsidR="00EF366A" w:rsidRDefault="00B75167">
      <w:pPr>
        <w:pStyle w:val="a4"/>
        <w:numPr>
          <w:ilvl w:val="1"/>
          <w:numId w:val="4"/>
        </w:numPr>
        <w:tabs>
          <w:tab w:val="left" w:pos="609"/>
        </w:tabs>
        <w:ind w:left="107" w:right="907" w:firstLine="360"/>
        <w:rPr>
          <w:sz w:val="24"/>
        </w:rPr>
      </w:pPr>
      <w:r>
        <w:rPr>
          <w:color w:val="111111"/>
          <w:sz w:val="24"/>
        </w:rPr>
        <w:t>Запрещается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разжигать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костры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территории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населенного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пункта и</w:t>
      </w:r>
      <w:bookmarkStart w:id="0" w:name="_GoBack"/>
      <w:bookmarkEnd w:id="0"/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территории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 xml:space="preserve">лесного </w:t>
      </w:r>
      <w:r>
        <w:rPr>
          <w:color w:val="111111"/>
          <w:spacing w:val="-2"/>
          <w:sz w:val="24"/>
        </w:rPr>
        <w:t>массива;</w:t>
      </w:r>
    </w:p>
    <w:p w:rsidR="00EF366A" w:rsidRDefault="00B75167">
      <w:pPr>
        <w:pStyle w:val="a4"/>
        <w:numPr>
          <w:ilvl w:val="1"/>
          <w:numId w:val="4"/>
        </w:numPr>
        <w:tabs>
          <w:tab w:val="left" w:pos="610"/>
        </w:tabs>
        <w:ind w:left="610" w:hanging="142"/>
        <w:rPr>
          <w:sz w:val="24"/>
        </w:rPr>
      </w:pPr>
      <w:r>
        <w:rPr>
          <w:color w:val="111111"/>
          <w:sz w:val="24"/>
        </w:rPr>
        <w:t>Купаться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отведённых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специально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этого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местах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теплое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pacing w:val="-2"/>
          <w:sz w:val="24"/>
        </w:rPr>
        <w:t>время.</w:t>
      </w:r>
    </w:p>
    <w:p w:rsidR="00EF366A" w:rsidRDefault="00B75167">
      <w:pPr>
        <w:pStyle w:val="a4"/>
        <w:numPr>
          <w:ilvl w:val="1"/>
          <w:numId w:val="4"/>
        </w:numPr>
        <w:tabs>
          <w:tab w:val="left" w:pos="610"/>
        </w:tabs>
        <w:ind w:left="610" w:hanging="142"/>
        <w:rPr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употреблять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пищу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незнакомые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грибы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2"/>
          <w:sz w:val="24"/>
        </w:rPr>
        <w:t>ягоды.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Необходимо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заботиться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своем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здоровье;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соблюдать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временные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рамки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загаре</w:t>
      </w:r>
      <w:r>
        <w:rPr>
          <w:b/>
          <w:color w:val="111111"/>
          <w:sz w:val="24"/>
        </w:rPr>
        <w:t xml:space="preserve">, </w:t>
      </w:r>
      <w:r>
        <w:rPr>
          <w:color w:val="111111"/>
          <w:spacing w:val="-2"/>
          <w:sz w:val="24"/>
        </w:rPr>
        <w:t>купании.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7"/>
        </w:tabs>
        <w:ind w:left="107" w:right="185" w:firstLine="360"/>
        <w:rPr>
          <w:sz w:val="24"/>
        </w:rPr>
      </w:pPr>
      <w:r>
        <w:rPr>
          <w:color w:val="111111"/>
          <w:sz w:val="24"/>
        </w:rPr>
        <w:t>Находясь на улице, надеть головной убор во избежание солнечного удара. При повышенном температурном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режиме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стараться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находиться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помещении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тени,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чтобы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получить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 xml:space="preserve">тепловой </w:t>
      </w:r>
      <w:r>
        <w:rPr>
          <w:color w:val="111111"/>
          <w:spacing w:val="-2"/>
          <w:sz w:val="24"/>
        </w:rPr>
        <w:t>удар.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Быть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осторожным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контакте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электрическими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приборами,</w:t>
      </w:r>
      <w:r>
        <w:rPr>
          <w:color w:val="111111"/>
          <w:spacing w:val="-2"/>
          <w:sz w:val="24"/>
        </w:rPr>
        <w:t xml:space="preserve"> соблюдать</w:t>
      </w:r>
    </w:p>
    <w:p w:rsidR="00EF366A" w:rsidRDefault="00B75167">
      <w:pPr>
        <w:pStyle w:val="a3"/>
        <w:ind w:firstLine="0"/>
      </w:pPr>
      <w:r>
        <w:rPr>
          <w:color w:val="111111"/>
        </w:rPr>
        <w:t>технику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безопасности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включении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выключении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телевизора,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электрического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утюга,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чайника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другой бытовой техники.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Соблюдать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технику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безопасности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пользовании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газовыми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pacing w:val="-2"/>
          <w:sz w:val="24"/>
        </w:rPr>
        <w:t>приборами;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Соблюдать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временной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режим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просмотре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телевизора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работе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компьютере;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Быть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осторожным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обращении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домашними</w:t>
      </w:r>
      <w:r>
        <w:rPr>
          <w:color w:val="111111"/>
          <w:spacing w:val="-2"/>
          <w:sz w:val="24"/>
        </w:rPr>
        <w:t xml:space="preserve"> животными;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647"/>
        </w:tabs>
        <w:ind w:left="107" w:right="451" w:firstLine="360"/>
        <w:rPr>
          <w:sz w:val="24"/>
        </w:rPr>
      </w:pPr>
      <w:r>
        <w:rPr>
          <w:color w:val="111111"/>
          <w:sz w:val="24"/>
        </w:rPr>
        <w:t>Лицам,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достигшим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возраста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16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лет,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запрещается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находиться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улице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без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сопровождения взрослых после 23.00 часов.</w:t>
      </w:r>
    </w:p>
    <w:p w:rsidR="00EF366A" w:rsidRDefault="00B75167">
      <w:pPr>
        <w:pStyle w:val="a4"/>
        <w:numPr>
          <w:ilvl w:val="0"/>
          <w:numId w:val="4"/>
        </w:numPr>
        <w:tabs>
          <w:tab w:val="left" w:pos="828"/>
        </w:tabs>
        <w:ind w:left="828" w:hanging="360"/>
        <w:rPr>
          <w:sz w:val="24"/>
        </w:rPr>
      </w:pPr>
      <w:r>
        <w:rPr>
          <w:color w:val="111111"/>
          <w:sz w:val="24"/>
        </w:rPr>
        <w:t>Необходимо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вести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активный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отдых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соответствующий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нормам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pacing w:val="-4"/>
          <w:sz w:val="24"/>
        </w:rPr>
        <w:t>ЗОЖ.</w:t>
      </w:r>
    </w:p>
    <w:p w:rsidR="00EF366A" w:rsidRDefault="00B75167">
      <w:pPr>
        <w:pStyle w:val="1"/>
        <w:ind w:left="1676"/>
        <w:rPr>
          <w:b w:val="0"/>
        </w:rPr>
      </w:pPr>
      <w:r>
        <w:rPr>
          <w:color w:val="111111"/>
        </w:rPr>
        <w:t>Во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прогулки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соблюдайте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требования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безопасности</w:t>
      </w:r>
      <w:r>
        <w:rPr>
          <w:b w:val="0"/>
          <w:color w:val="111111"/>
          <w:spacing w:val="-2"/>
        </w:rPr>
        <w:t>: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7"/>
        </w:tabs>
        <w:ind w:left="107" w:right="232" w:firstLine="360"/>
        <w:rPr>
          <w:b/>
          <w:sz w:val="24"/>
        </w:rPr>
      </w:pPr>
      <w:r>
        <w:rPr>
          <w:color w:val="111111"/>
          <w:sz w:val="24"/>
        </w:rPr>
        <w:t>Планируйте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безопасный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маршрут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места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назначения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используйте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его.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Выбирайте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хорошо освещенные улицы и избегайте прохождения мимо пустынных участков</w:t>
      </w:r>
      <w:proofErr w:type="gramStart"/>
      <w:r>
        <w:rPr>
          <w:color w:val="111111"/>
          <w:sz w:val="24"/>
        </w:rPr>
        <w:t xml:space="preserve"> ,</w:t>
      </w:r>
      <w:proofErr w:type="gramEnd"/>
      <w:r>
        <w:rPr>
          <w:color w:val="111111"/>
          <w:sz w:val="24"/>
        </w:rPr>
        <w:t xml:space="preserve"> аллей и строительных площадок. Идите длинным путем, если он безопасный</w:t>
      </w:r>
      <w:r>
        <w:rPr>
          <w:b/>
          <w:color w:val="111111"/>
          <w:sz w:val="24"/>
        </w:rPr>
        <w:t>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7"/>
        </w:tabs>
        <w:ind w:left="107" w:right="401" w:firstLine="360"/>
        <w:rPr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щеголяйте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дорогими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украшениями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одеждой,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сотовыми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телефонами,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крепче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 xml:space="preserve">держите </w:t>
      </w:r>
      <w:r>
        <w:rPr>
          <w:color w:val="111111"/>
          <w:spacing w:val="-2"/>
          <w:sz w:val="24"/>
        </w:rPr>
        <w:t>сумки.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7"/>
        </w:tabs>
        <w:ind w:left="107" w:right="729" w:firstLine="360"/>
        <w:rPr>
          <w:sz w:val="24"/>
        </w:rPr>
      </w:pPr>
      <w:r>
        <w:rPr>
          <w:color w:val="111111"/>
          <w:sz w:val="24"/>
        </w:rPr>
        <w:t>Идите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навстречу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движению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транспорта,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если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пешеходного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тротуара,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так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сможете видеть приближающиеся машины.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Если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вы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подозреваете,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кто-то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преследует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вас,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перейдите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улицу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направьтесь</w:t>
      </w:r>
      <w:r>
        <w:rPr>
          <w:color w:val="111111"/>
          <w:spacing w:val="-2"/>
          <w:sz w:val="24"/>
        </w:rPr>
        <w:t xml:space="preserve"> </w:t>
      </w:r>
      <w:proofErr w:type="gramStart"/>
      <w:r>
        <w:rPr>
          <w:color w:val="111111"/>
          <w:spacing w:val="-10"/>
          <w:sz w:val="24"/>
        </w:rPr>
        <w:t>в</w:t>
      </w:r>
      <w:proofErr w:type="gramEnd"/>
    </w:p>
    <w:p w:rsidR="00EF366A" w:rsidRDefault="00B75167">
      <w:pPr>
        <w:pStyle w:val="a3"/>
        <w:ind w:firstLine="0"/>
      </w:pPr>
      <w:r>
        <w:rPr>
          <w:color w:val="111111"/>
        </w:rPr>
        <w:t>ближайший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хорошо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освещенный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район.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Быстро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дойдите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добегите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какого-нибудь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дома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или магазина, чтобы вызвать милицию. Если вы напуганы, кричите о помощи.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7"/>
        </w:tabs>
        <w:ind w:left="107" w:right="653" w:firstLine="360"/>
        <w:rPr>
          <w:sz w:val="24"/>
        </w:rPr>
      </w:pPr>
      <w:r>
        <w:rPr>
          <w:color w:val="111111"/>
          <w:sz w:val="24"/>
        </w:rPr>
        <w:t>Никогда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пользуйтесь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попутными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автомобилями,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отходите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дальше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от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остановившегося около вас транспорта.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7"/>
        </w:tabs>
        <w:ind w:left="107" w:right="1531" w:firstLine="360"/>
        <w:rPr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забывайте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сообщать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родителям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кем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куда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пошли,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когда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вернетесь,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если задерживаетесь, то позвоните и предупредите.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7"/>
        </w:tabs>
        <w:ind w:left="107" w:right="856" w:firstLine="360"/>
        <w:rPr>
          <w:i/>
          <w:sz w:val="24"/>
        </w:rPr>
      </w:pPr>
      <w:r>
        <w:rPr>
          <w:color w:val="111111"/>
          <w:sz w:val="24"/>
        </w:rPr>
        <w:t>Если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незнакомые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взрослые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пытаются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увести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тебя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силой,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сопротивляйся,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кричи,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зови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 xml:space="preserve">на помощь: </w:t>
      </w:r>
      <w:r>
        <w:rPr>
          <w:i/>
          <w:color w:val="111111"/>
          <w:sz w:val="24"/>
        </w:rPr>
        <w:t>«Помогите! Меня уводит незнакомый человек!»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соглашайся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какие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предложения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незнакомых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2"/>
          <w:sz w:val="24"/>
        </w:rPr>
        <w:t>взрослых.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Никуда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ходи с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незнакомыми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взрослыми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садись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ними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машину.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828"/>
        </w:tabs>
        <w:ind w:left="828" w:hanging="360"/>
        <w:rPr>
          <w:sz w:val="24"/>
        </w:rPr>
      </w:pPr>
      <w:r>
        <w:rPr>
          <w:color w:val="111111"/>
          <w:sz w:val="24"/>
        </w:rPr>
        <w:t>Никогда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хвастайся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тем,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твоих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взрослых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много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2"/>
          <w:sz w:val="24"/>
        </w:rPr>
        <w:t>денег.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828"/>
        </w:tabs>
        <w:ind w:left="828" w:hanging="360"/>
        <w:rPr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приглашай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домой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незнакомых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людей,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если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дома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никого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pacing w:val="-2"/>
          <w:sz w:val="24"/>
        </w:rPr>
        <w:t>взрослых.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828"/>
        </w:tabs>
        <w:ind w:left="828" w:hanging="360"/>
        <w:rPr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задерживайтесь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улице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до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наступления </w:t>
      </w:r>
      <w:r>
        <w:rPr>
          <w:color w:val="111111"/>
          <w:spacing w:val="-2"/>
          <w:sz w:val="24"/>
        </w:rPr>
        <w:t>темноты.</w:t>
      </w:r>
    </w:p>
    <w:p w:rsidR="00EF366A" w:rsidRDefault="00B75167">
      <w:pPr>
        <w:pStyle w:val="a4"/>
        <w:numPr>
          <w:ilvl w:val="0"/>
          <w:numId w:val="3"/>
        </w:numPr>
        <w:tabs>
          <w:tab w:val="left" w:pos="828"/>
        </w:tabs>
        <w:ind w:left="828" w:hanging="360"/>
        <w:rPr>
          <w:sz w:val="24"/>
        </w:rPr>
      </w:pPr>
      <w:r>
        <w:rPr>
          <w:color w:val="111111"/>
          <w:sz w:val="24"/>
        </w:rPr>
        <w:t>Всегда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соблюдайте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правила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поведения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2"/>
          <w:sz w:val="24"/>
        </w:rPr>
        <w:t>дорогах.</w:t>
      </w:r>
    </w:p>
    <w:p w:rsidR="00EF366A" w:rsidRDefault="00EF366A">
      <w:pPr>
        <w:rPr>
          <w:sz w:val="24"/>
        </w:rPr>
        <w:sectPr w:rsidR="00EF366A">
          <w:type w:val="continuous"/>
          <w:pgSz w:w="11910" w:h="16840"/>
          <w:pgMar w:top="340" w:right="740" w:bottom="280" w:left="600" w:header="720" w:footer="720" w:gutter="0"/>
          <w:cols w:space="720"/>
        </w:sectPr>
      </w:pPr>
    </w:p>
    <w:p w:rsidR="00EF366A" w:rsidRDefault="00B75167">
      <w:pPr>
        <w:pStyle w:val="1"/>
        <w:spacing w:before="76"/>
        <w:ind w:right="1"/>
        <w:jc w:val="center"/>
        <w:rPr>
          <w:b w:val="0"/>
        </w:rPr>
      </w:pPr>
      <w:r>
        <w:rPr>
          <w:color w:val="111111"/>
        </w:rPr>
        <w:lastRenderedPageBreak/>
        <w:t>Правила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дороге</w:t>
      </w:r>
      <w:r>
        <w:rPr>
          <w:b w:val="0"/>
          <w:color w:val="111111"/>
          <w:spacing w:val="-2"/>
        </w:rPr>
        <w:t>:</w:t>
      </w:r>
    </w:p>
    <w:p w:rsidR="00EF366A" w:rsidRDefault="00B75167">
      <w:pPr>
        <w:pStyle w:val="a3"/>
        <w:ind w:left="358" w:right="1" w:firstLine="0"/>
        <w:jc w:val="center"/>
        <w:rPr>
          <w:b/>
        </w:rPr>
      </w:pPr>
      <w:r>
        <w:rPr>
          <w:color w:val="111111"/>
        </w:rPr>
        <w:t>Не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забывайте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главные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правила безопасного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дороге</w:t>
      </w:r>
      <w:r>
        <w:rPr>
          <w:b/>
          <w:color w:val="111111"/>
          <w:spacing w:val="-2"/>
        </w:rPr>
        <w:t>:</w:t>
      </w:r>
    </w:p>
    <w:p w:rsidR="00EF366A" w:rsidRDefault="00B75167">
      <w:pPr>
        <w:pStyle w:val="a4"/>
        <w:numPr>
          <w:ilvl w:val="0"/>
          <w:numId w:val="2"/>
        </w:numPr>
        <w:tabs>
          <w:tab w:val="left" w:pos="707"/>
        </w:tabs>
        <w:ind w:left="107" w:right="713" w:firstLine="360"/>
        <w:jc w:val="both"/>
        <w:rPr>
          <w:sz w:val="24"/>
        </w:rPr>
      </w:pPr>
      <w:r>
        <w:rPr>
          <w:color w:val="111111"/>
          <w:sz w:val="24"/>
        </w:rPr>
        <w:t>Если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светофора,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переходи</w:t>
      </w:r>
      <w:r>
        <w:rPr>
          <w:color w:val="111111"/>
          <w:spacing w:val="-3"/>
          <w:sz w:val="24"/>
        </w:rPr>
        <w:t xml:space="preserve"> </w:t>
      </w:r>
      <w:proofErr w:type="spellStart"/>
      <w:r>
        <w:rPr>
          <w:color w:val="111111"/>
          <w:sz w:val="24"/>
        </w:rPr>
        <w:t>до</w:t>
      </w:r>
      <w:proofErr w:type="gramStart"/>
      <w:r>
        <w:rPr>
          <w:color w:val="111111"/>
          <w:sz w:val="24"/>
        </w:rPr>
        <w:t>po</w:t>
      </w:r>
      <w:proofErr w:type="gramEnd"/>
      <w:r>
        <w:rPr>
          <w:color w:val="111111"/>
          <w:sz w:val="24"/>
        </w:rPr>
        <w:t>гу</w:t>
      </w:r>
      <w:proofErr w:type="spellEnd"/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перекрёстке.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Пересекать улицу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надо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прямо,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 наискось.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Переходя дорогу,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всегда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смотрим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сначала —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налево,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дойдя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середины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 xml:space="preserve">дороги — </w:t>
      </w:r>
      <w:r>
        <w:rPr>
          <w:color w:val="111111"/>
          <w:spacing w:val="-2"/>
          <w:sz w:val="24"/>
        </w:rPr>
        <w:t>направо.</w:t>
      </w:r>
    </w:p>
    <w:p w:rsidR="00EF366A" w:rsidRDefault="00B75167">
      <w:pPr>
        <w:pStyle w:val="a4"/>
        <w:numPr>
          <w:ilvl w:val="0"/>
          <w:numId w:val="2"/>
        </w:numPr>
        <w:tabs>
          <w:tab w:val="left" w:pos="707"/>
        </w:tabs>
        <w:ind w:left="107" w:right="230" w:firstLine="360"/>
        <w:rPr>
          <w:sz w:val="24"/>
        </w:rPr>
      </w:pPr>
      <w:r>
        <w:rPr>
          <w:color w:val="111111"/>
          <w:sz w:val="24"/>
        </w:rPr>
        <w:t>Переходить улицу в городе можно только по пешеходным переходам. Они обозначаются специальным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знаком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«Пешеходный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переход»</w:t>
      </w:r>
      <w:r>
        <w:rPr>
          <w:color w:val="111111"/>
          <w:sz w:val="24"/>
        </w:rPr>
        <w:t>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Нельзя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переходить улицу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красный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свет,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даже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если нет машин.</w:t>
      </w:r>
    </w:p>
    <w:p w:rsidR="00EF366A" w:rsidRDefault="00B75167">
      <w:pPr>
        <w:pStyle w:val="a4"/>
        <w:numPr>
          <w:ilvl w:val="0"/>
          <w:numId w:val="2"/>
        </w:numPr>
        <w:tabs>
          <w:tab w:val="left" w:pos="707"/>
        </w:tabs>
        <w:ind w:left="107" w:right="211" w:firstLine="360"/>
        <w:rPr>
          <w:sz w:val="24"/>
        </w:rPr>
      </w:pPr>
      <w:r>
        <w:rPr>
          <w:color w:val="111111"/>
          <w:sz w:val="24"/>
        </w:rPr>
        <w:t>Ходить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тротуару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правой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стороны.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Если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нет</w:t>
      </w:r>
      <w:r>
        <w:rPr>
          <w:color w:val="111111"/>
          <w:spacing w:val="-3"/>
          <w:sz w:val="24"/>
        </w:rPr>
        <w:t xml:space="preserve"> </w:t>
      </w:r>
      <w:proofErr w:type="spellStart"/>
      <w:r>
        <w:rPr>
          <w:color w:val="111111"/>
          <w:sz w:val="24"/>
        </w:rPr>
        <w:t>троту</w:t>
      </w:r>
      <w:proofErr w:type="gramStart"/>
      <w:r>
        <w:rPr>
          <w:color w:val="111111"/>
          <w:sz w:val="24"/>
        </w:rPr>
        <w:t>apa</w:t>
      </w:r>
      <w:proofErr w:type="spellEnd"/>
      <w:proofErr w:type="gramEnd"/>
      <w:r>
        <w:rPr>
          <w:color w:val="111111"/>
          <w:sz w:val="24"/>
        </w:rPr>
        <w:t>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идти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нужно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левому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краю дороги, навстречу движущимся машинам.</w:t>
      </w:r>
    </w:p>
    <w:p w:rsidR="00EF366A" w:rsidRDefault="00B75167">
      <w:pPr>
        <w:pStyle w:val="a4"/>
        <w:numPr>
          <w:ilvl w:val="0"/>
          <w:numId w:val="2"/>
        </w:numPr>
        <w:tabs>
          <w:tab w:val="left" w:pos="707"/>
        </w:tabs>
        <w:ind w:left="107" w:right="712" w:firstLine="360"/>
        <w:jc w:val="both"/>
        <w:rPr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вечернее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время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суток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нужно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быть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осторожным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внимательным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время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движения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по дороге при отсутствии тротуара. Важно использовать на одежде </w:t>
      </w:r>
      <w:proofErr w:type="spellStart"/>
      <w:r>
        <w:rPr>
          <w:color w:val="111111"/>
          <w:sz w:val="24"/>
        </w:rPr>
        <w:t>фликеры</w:t>
      </w:r>
      <w:proofErr w:type="spellEnd"/>
      <w:r>
        <w:rPr>
          <w:color w:val="111111"/>
          <w:sz w:val="24"/>
        </w:rPr>
        <w:t xml:space="preserve"> – светоотражающие </w:t>
      </w:r>
      <w:r>
        <w:rPr>
          <w:color w:val="111111"/>
          <w:spacing w:val="-2"/>
          <w:sz w:val="24"/>
        </w:rPr>
        <w:t>маячки.</w:t>
      </w:r>
    </w:p>
    <w:p w:rsidR="00EF366A" w:rsidRDefault="00B75167">
      <w:pPr>
        <w:pStyle w:val="a4"/>
        <w:numPr>
          <w:ilvl w:val="0"/>
          <w:numId w:val="2"/>
        </w:numPr>
        <w:tabs>
          <w:tab w:val="left" w:pos="707"/>
        </w:tabs>
        <w:ind w:left="107" w:right="276" w:firstLine="360"/>
        <w:rPr>
          <w:sz w:val="24"/>
        </w:rPr>
      </w:pPr>
      <w:r>
        <w:rPr>
          <w:color w:val="111111"/>
          <w:sz w:val="24"/>
        </w:rPr>
        <w:t>В общественном транспорте быть внимательными и осторожными при посадке и выходе на остановках.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Нельзя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общественном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транспорте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высовываться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окна,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выставлять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руки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какие- либо предметы.</w:t>
      </w:r>
    </w:p>
    <w:p w:rsidR="00EF366A" w:rsidRDefault="00B75167">
      <w:pPr>
        <w:pStyle w:val="a4"/>
        <w:numPr>
          <w:ilvl w:val="0"/>
          <w:numId w:val="2"/>
        </w:numPr>
        <w:tabs>
          <w:tab w:val="left" w:pos="707"/>
        </w:tabs>
        <w:ind w:left="107" w:right="384" w:firstLine="360"/>
        <w:rPr>
          <w:sz w:val="24"/>
        </w:rPr>
      </w:pPr>
      <w:r>
        <w:rPr>
          <w:color w:val="111111"/>
          <w:sz w:val="24"/>
        </w:rPr>
        <w:t>Нельзя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проезжей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части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дороги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использовать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роликовые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коньки,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скейтборды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самокаты, необходимо помнить, что проезжая часть не предназначена для их использования, кататься по тротуару, на специальных площад</w:t>
      </w:r>
      <w:r>
        <w:rPr>
          <w:color w:val="111111"/>
          <w:sz w:val="24"/>
        </w:rPr>
        <w:t>ках.</w:t>
      </w:r>
    </w:p>
    <w:p w:rsidR="00EF366A" w:rsidRDefault="00B75167">
      <w:pPr>
        <w:pStyle w:val="a4"/>
        <w:numPr>
          <w:ilvl w:val="0"/>
          <w:numId w:val="2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велосипеде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нужно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кататься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дворах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специальных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площадках.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2"/>
          <w:sz w:val="24"/>
        </w:rPr>
        <w:t>Помните!</w:t>
      </w:r>
    </w:p>
    <w:p w:rsidR="00EF366A" w:rsidRDefault="00B75167">
      <w:pPr>
        <w:pStyle w:val="a3"/>
        <w:spacing w:before="1"/>
        <w:ind w:right="225" w:firstLine="0"/>
      </w:pPr>
      <w:r>
        <w:rPr>
          <w:color w:val="111111"/>
        </w:rPr>
        <w:t>Лицам,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достигшим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14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лет,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запрещено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управлять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велосипедом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автомагистралях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 xml:space="preserve">и приравненных к ним дорогам, а детям, не достигшим 16 лет, скутером </w:t>
      </w:r>
      <w:r>
        <w:rPr>
          <w:i/>
          <w:color w:val="111111"/>
        </w:rPr>
        <w:t>(мопедом)</w:t>
      </w:r>
      <w:r>
        <w:rPr>
          <w:color w:val="111111"/>
        </w:rPr>
        <w:t>.</w:t>
      </w:r>
    </w:p>
    <w:p w:rsidR="00EF366A" w:rsidRDefault="00EF366A">
      <w:pPr>
        <w:pStyle w:val="a3"/>
        <w:spacing w:before="6"/>
        <w:ind w:left="0" w:firstLine="0"/>
      </w:pPr>
    </w:p>
    <w:p w:rsidR="00EF366A" w:rsidRDefault="00B75167">
      <w:pPr>
        <w:pStyle w:val="1"/>
        <w:spacing w:line="273" w:lineRule="exact"/>
        <w:ind w:left="3512"/>
      </w:pP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мерах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предосторожности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воде:</w:t>
      </w:r>
    </w:p>
    <w:p w:rsidR="00EF366A" w:rsidRDefault="00B75167">
      <w:pPr>
        <w:pStyle w:val="a4"/>
        <w:numPr>
          <w:ilvl w:val="0"/>
          <w:numId w:val="1"/>
        </w:numPr>
        <w:tabs>
          <w:tab w:val="left" w:pos="707"/>
        </w:tabs>
        <w:ind w:left="107" w:right="492" w:firstLine="360"/>
        <w:rPr>
          <w:sz w:val="24"/>
        </w:rPr>
      </w:pPr>
      <w:r>
        <w:rPr>
          <w:color w:val="111111"/>
          <w:sz w:val="24"/>
        </w:rPr>
        <w:t>Для купания лучше выбирать места, где чистая вода, ровное песчаное дно, небольшая глубина,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сильного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течения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водоворотов,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проезжающего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воде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моторного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транспорта.</w:t>
      </w:r>
    </w:p>
    <w:p w:rsidR="00EF366A" w:rsidRDefault="00B75167">
      <w:pPr>
        <w:pStyle w:val="a4"/>
        <w:numPr>
          <w:ilvl w:val="0"/>
          <w:numId w:val="1"/>
        </w:numPr>
        <w:tabs>
          <w:tab w:val="left" w:pos="708"/>
        </w:tabs>
        <w:ind w:left="708"/>
        <w:rPr>
          <w:sz w:val="24"/>
        </w:rPr>
      </w:pPr>
      <w:r>
        <w:rPr>
          <w:color w:val="111111"/>
          <w:sz w:val="24"/>
        </w:rPr>
        <w:t>Начинать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купаться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следует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температуре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воздуха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+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20-25*,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pacing w:val="-4"/>
          <w:sz w:val="24"/>
        </w:rPr>
        <w:t>воды</w:t>
      </w:r>
    </w:p>
    <w:p w:rsidR="00EF366A" w:rsidRDefault="00B75167">
      <w:pPr>
        <w:pStyle w:val="a3"/>
      </w:pPr>
      <w:r>
        <w:rPr>
          <w:color w:val="111111"/>
        </w:rPr>
        <w:t>+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17-19*С.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Входить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воду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осторожно,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неглубоком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месте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остановиться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окунуться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с </w:t>
      </w:r>
      <w:r>
        <w:rPr>
          <w:color w:val="111111"/>
          <w:spacing w:val="-2"/>
        </w:rPr>
        <w:t>головой.</w:t>
      </w:r>
    </w:p>
    <w:p w:rsidR="00EF366A" w:rsidRDefault="00B75167">
      <w:pPr>
        <w:pStyle w:val="a4"/>
        <w:numPr>
          <w:ilvl w:val="0"/>
          <w:numId w:val="1"/>
        </w:numPr>
        <w:tabs>
          <w:tab w:val="left" w:pos="707"/>
        </w:tabs>
        <w:ind w:left="107" w:right="307" w:firstLine="360"/>
        <w:rPr>
          <w:sz w:val="24"/>
        </w:rPr>
      </w:pPr>
      <w:r>
        <w:rPr>
          <w:color w:val="111111"/>
          <w:sz w:val="24"/>
        </w:rPr>
        <w:t xml:space="preserve">В воде можно находиться 10-15 минут. Ни в коем случае не доводить себя до озноба, это вредно для здоровья. От переохлаждения в воде появляются </w:t>
      </w:r>
      <w:r>
        <w:rPr>
          <w:color w:val="111111"/>
          <w:sz w:val="24"/>
        </w:rPr>
        <w:t>опасные для жизни судороги, сводит руки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ноги.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таком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случае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нужно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плыть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спине.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Если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растеряться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перестать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плыть,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можно </w:t>
      </w:r>
      <w:r>
        <w:rPr>
          <w:color w:val="111111"/>
          <w:spacing w:val="-2"/>
          <w:sz w:val="24"/>
        </w:rPr>
        <w:t>утонуть.</w:t>
      </w:r>
    </w:p>
    <w:p w:rsidR="00EF366A" w:rsidRDefault="00B75167">
      <w:pPr>
        <w:pStyle w:val="a4"/>
        <w:numPr>
          <w:ilvl w:val="0"/>
          <w:numId w:val="1"/>
        </w:numPr>
        <w:tabs>
          <w:tab w:val="left" w:pos="707"/>
        </w:tabs>
        <w:ind w:left="107" w:right="224" w:firstLine="360"/>
        <w:rPr>
          <w:sz w:val="24"/>
        </w:rPr>
      </w:pPr>
      <w:r>
        <w:rPr>
          <w:color w:val="111111"/>
          <w:sz w:val="24"/>
        </w:rPr>
        <w:t>Плавая при волнении поверхности воды, нужно внимательно следить за тем, чтобы вдох происходил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промежутках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между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волнами.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Плавая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против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волн,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следует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спокойно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подниматься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 крутую волну и скатываться с нее. Не заходить в воду при сильных волнах. Попав в сильное</w:t>
      </w:r>
    </w:p>
    <w:p w:rsidR="00EF366A" w:rsidRDefault="00B75167">
      <w:pPr>
        <w:pStyle w:val="a3"/>
        <w:ind w:firstLine="0"/>
      </w:pPr>
      <w:r>
        <w:rPr>
          <w:color w:val="111111"/>
        </w:rPr>
        <w:t>течение,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плыть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против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него,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иначе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легко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выбиться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сил.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Лучше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плыть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течению, постепенно приближаясь к берегу.</w:t>
      </w:r>
    </w:p>
    <w:p w:rsidR="00EF366A" w:rsidRDefault="00B75167">
      <w:pPr>
        <w:pStyle w:val="a4"/>
        <w:numPr>
          <w:ilvl w:val="0"/>
          <w:numId w:val="1"/>
        </w:numPr>
        <w:tabs>
          <w:tab w:val="left" w:pos="707"/>
        </w:tabs>
        <w:ind w:left="107" w:right="676" w:firstLine="360"/>
        <w:rPr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ходить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водоему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одному.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Сидя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берегу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закрывать голову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перегрева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солнечных </w:t>
      </w:r>
      <w:r>
        <w:rPr>
          <w:color w:val="111111"/>
          <w:spacing w:val="-2"/>
          <w:sz w:val="24"/>
        </w:rPr>
        <w:t>ударов.</w:t>
      </w:r>
    </w:p>
    <w:p w:rsidR="00EF366A" w:rsidRDefault="00B75167">
      <w:pPr>
        <w:pStyle w:val="a4"/>
        <w:numPr>
          <w:ilvl w:val="0"/>
          <w:numId w:val="1"/>
        </w:numPr>
        <w:tabs>
          <w:tab w:val="left" w:pos="707"/>
        </w:tabs>
        <w:ind w:left="107" w:right="509" w:firstLine="360"/>
        <w:rPr>
          <w:sz w:val="24"/>
        </w:rPr>
      </w:pPr>
      <w:r>
        <w:rPr>
          <w:color w:val="111111"/>
          <w:sz w:val="24"/>
        </w:rPr>
        <w:t>Опасно нырять в местах неизвестной глубины, так как можно удариться головой о песок, глину,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сломать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себе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шейные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позвонки,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потерять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сознание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погибнуть.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менее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опасно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EF366A" w:rsidRDefault="00B75167">
      <w:pPr>
        <w:pStyle w:val="a3"/>
        <w:ind w:right="225"/>
        <w:rPr>
          <w:b/>
        </w:rPr>
      </w:pPr>
      <w:r>
        <w:rPr>
          <w:color w:val="111111"/>
        </w:rPr>
        <w:t>Необходимо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помнить,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соблюд</w:t>
      </w:r>
      <w:r>
        <w:rPr>
          <w:color w:val="111111"/>
        </w:rPr>
        <w:t>ение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мер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предосторожности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главное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условие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безопасности на воде</w:t>
      </w:r>
      <w:r>
        <w:rPr>
          <w:b/>
          <w:color w:val="111111"/>
        </w:rPr>
        <w:t>.</w:t>
      </w:r>
    </w:p>
    <w:p w:rsidR="00EF366A" w:rsidRDefault="00B75167">
      <w:pPr>
        <w:pStyle w:val="a3"/>
      </w:pPr>
      <w:r>
        <w:rPr>
          <w:color w:val="111111"/>
        </w:rPr>
        <w:t>Если попал в какую-либо критическую ситуацию, нужно срочно связаться с родителями или позвонить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службу</w:t>
      </w:r>
      <w:r>
        <w:rPr>
          <w:color w:val="111111"/>
          <w:spacing w:val="-3"/>
        </w:rPr>
        <w:t xml:space="preserve"> </w:t>
      </w:r>
      <w:r>
        <w:rPr>
          <w:i/>
          <w:color w:val="111111"/>
        </w:rPr>
        <w:t>«02»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3"/>
        </w:rPr>
        <w:t xml:space="preserve"> </w:t>
      </w:r>
      <w:r>
        <w:rPr>
          <w:i/>
          <w:color w:val="111111"/>
        </w:rPr>
        <w:t>«112»</w:t>
      </w:r>
      <w:r>
        <w:rPr>
          <w:i/>
          <w:color w:val="111111"/>
          <w:spacing w:val="-2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единый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номер,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которому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звонить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экстренных </w:t>
      </w:r>
      <w:r>
        <w:rPr>
          <w:color w:val="111111"/>
          <w:spacing w:val="-2"/>
        </w:rPr>
        <w:t>случаях.</w:t>
      </w:r>
    </w:p>
    <w:p w:rsidR="00EF366A" w:rsidRDefault="00B75167">
      <w:pPr>
        <w:pStyle w:val="a3"/>
        <w:spacing w:before="272"/>
        <w:ind w:firstLine="0"/>
      </w:pPr>
      <w:r>
        <w:t>Ува</w:t>
      </w:r>
      <w:r>
        <w:t>жаемые</w:t>
      </w:r>
      <w:r>
        <w:rPr>
          <w:spacing w:val="-4"/>
        </w:rPr>
        <w:t xml:space="preserve"> </w:t>
      </w:r>
      <w:r>
        <w:t>студенты!</w:t>
      </w:r>
      <w:r>
        <w:rPr>
          <w:spacing w:val="40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соблюдайте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 xml:space="preserve">своей </w:t>
      </w:r>
      <w:r>
        <w:rPr>
          <w:spacing w:val="-2"/>
        </w:rPr>
        <w:t>жизнедеятельности.</w:t>
      </w:r>
    </w:p>
    <w:sectPr w:rsidR="00EF366A">
      <w:pgSz w:w="11910" w:h="16840"/>
      <w:pgMar w:top="60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72A"/>
    <w:multiLevelType w:val="hybridMultilevel"/>
    <w:tmpl w:val="C2D880C8"/>
    <w:lvl w:ilvl="0" w:tplc="0B889C4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0F1C01E8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2" w:tplc="7BD2B368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2A02F3F2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2ABCF1A2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34C65E8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EF146B2A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9B1C3260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180A9928">
      <w:numFmt w:val="bullet"/>
      <w:lvlText w:val="•"/>
      <w:lvlJc w:val="left"/>
      <w:pPr>
        <w:ind w:left="8472" w:hanging="240"/>
      </w:pPr>
      <w:rPr>
        <w:rFonts w:hint="default"/>
        <w:lang w:val="ru-RU" w:eastAsia="en-US" w:bidi="ar-SA"/>
      </w:rPr>
    </w:lvl>
  </w:abstractNum>
  <w:abstractNum w:abstractNumId="1">
    <w:nsid w:val="1E50271E"/>
    <w:multiLevelType w:val="hybridMultilevel"/>
    <w:tmpl w:val="DDBC37B6"/>
    <w:lvl w:ilvl="0" w:tplc="B4A478E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5D527422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2" w:tplc="E0968D58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0E58CC02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E8B892B4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AB0A180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92C6354A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C922A01A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7EE6E564">
      <w:numFmt w:val="bullet"/>
      <w:lvlText w:val="•"/>
      <w:lvlJc w:val="left"/>
      <w:pPr>
        <w:ind w:left="8472" w:hanging="240"/>
      </w:pPr>
      <w:rPr>
        <w:rFonts w:hint="default"/>
        <w:lang w:val="ru-RU" w:eastAsia="en-US" w:bidi="ar-SA"/>
      </w:rPr>
    </w:lvl>
  </w:abstractNum>
  <w:abstractNum w:abstractNumId="2">
    <w:nsid w:val="517F428E"/>
    <w:multiLevelType w:val="hybridMultilevel"/>
    <w:tmpl w:val="0A56D2CA"/>
    <w:lvl w:ilvl="0" w:tplc="27E86D4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A25ACCA2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2" w:tplc="F1C482C0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6BD2B2BC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86EA5304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51FC8A80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D20488B2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B0C8798E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9AD8C53C">
      <w:numFmt w:val="bullet"/>
      <w:lvlText w:val="•"/>
      <w:lvlJc w:val="left"/>
      <w:pPr>
        <w:ind w:left="8472" w:hanging="240"/>
      </w:pPr>
      <w:rPr>
        <w:rFonts w:hint="default"/>
        <w:lang w:val="ru-RU" w:eastAsia="en-US" w:bidi="ar-SA"/>
      </w:rPr>
    </w:lvl>
  </w:abstractNum>
  <w:abstractNum w:abstractNumId="3">
    <w:nsid w:val="6B333FA1"/>
    <w:multiLevelType w:val="hybridMultilevel"/>
    <w:tmpl w:val="A6DE1C22"/>
    <w:lvl w:ilvl="0" w:tplc="C9D0AC0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88"/>
        <w:sz w:val="24"/>
        <w:szCs w:val="24"/>
        <w:lang w:val="ru-RU" w:eastAsia="en-US" w:bidi="ar-SA"/>
      </w:rPr>
    </w:lvl>
    <w:lvl w:ilvl="1" w:tplc="22C08DAC">
      <w:numFmt w:val="bullet"/>
      <w:lvlText w:val="•"/>
      <w:lvlJc w:val="left"/>
      <w:pPr>
        <w:ind w:left="108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2" w:tplc="7AC09660">
      <w:numFmt w:val="bullet"/>
      <w:lvlText w:val="•"/>
      <w:lvlJc w:val="left"/>
      <w:pPr>
        <w:ind w:left="2193" w:hanging="143"/>
      </w:pPr>
      <w:rPr>
        <w:rFonts w:hint="default"/>
        <w:lang w:val="ru-RU" w:eastAsia="en-US" w:bidi="ar-SA"/>
      </w:rPr>
    </w:lvl>
    <w:lvl w:ilvl="3" w:tplc="634AAC0E">
      <w:numFmt w:val="bullet"/>
      <w:lvlText w:val="•"/>
      <w:lvlJc w:val="left"/>
      <w:pPr>
        <w:ind w:left="3239" w:hanging="143"/>
      </w:pPr>
      <w:rPr>
        <w:rFonts w:hint="default"/>
        <w:lang w:val="ru-RU" w:eastAsia="en-US" w:bidi="ar-SA"/>
      </w:rPr>
    </w:lvl>
    <w:lvl w:ilvl="4" w:tplc="04AE0708">
      <w:numFmt w:val="bullet"/>
      <w:lvlText w:val="•"/>
      <w:lvlJc w:val="left"/>
      <w:pPr>
        <w:ind w:left="4286" w:hanging="143"/>
      </w:pPr>
      <w:rPr>
        <w:rFonts w:hint="default"/>
        <w:lang w:val="ru-RU" w:eastAsia="en-US" w:bidi="ar-SA"/>
      </w:rPr>
    </w:lvl>
    <w:lvl w:ilvl="5" w:tplc="FC0E4010">
      <w:numFmt w:val="bullet"/>
      <w:lvlText w:val="•"/>
      <w:lvlJc w:val="left"/>
      <w:pPr>
        <w:ind w:left="5333" w:hanging="143"/>
      </w:pPr>
      <w:rPr>
        <w:rFonts w:hint="default"/>
        <w:lang w:val="ru-RU" w:eastAsia="en-US" w:bidi="ar-SA"/>
      </w:rPr>
    </w:lvl>
    <w:lvl w:ilvl="6" w:tplc="34C4C270">
      <w:numFmt w:val="bullet"/>
      <w:lvlText w:val="•"/>
      <w:lvlJc w:val="left"/>
      <w:pPr>
        <w:ind w:left="6379" w:hanging="143"/>
      </w:pPr>
      <w:rPr>
        <w:rFonts w:hint="default"/>
        <w:lang w:val="ru-RU" w:eastAsia="en-US" w:bidi="ar-SA"/>
      </w:rPr>
    </w:lvl>
    <w:lvl w:ilvl="7" w:tplc="C36C9D82">
      <w:numFmt w:val="bullet"/>
      <w:lvlText w:val="•"/>
      <w:lvlJc w:val="left"/>
      <w:pPr>
        <w:ind w:left="7426" w:hanging="143"/>
      </w:pPr>
      <w:rPr>
        <w:rFonts w:hint="default"/>
        <w:lang w:val="ru-RU" w:eastAsia="en-US" w:bidi="ar-SA"/>
      </w:rPr>
    </w:lvl>
    <w:lvl w:ilvl="8" w:tplc="2CEA54C8">
      <w:numFmt w:val="bullet"/>
      <w:lvlText w:val="•"/>
      <w:lvlJc w:val="left"/>
      <w:pPr>
        <w:ind w:left="8472" w:hanging="1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66A"/>
    <w:rsid w:val="00B75167"/>
    <w:rsid w:val="00E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Company> 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LYFrie</cp:lastModifiedBy>
  <cp:revision>2</cp:revision>
  <dcterms:created xsi:type="dcterms:W3CDTF">2024-06-04T05:34:00Z</dcterms:created>
  <dcterms:modified xsi:type="dcterms:W3CDTF">2024-06-10T10:15:00Z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2010</vt:lpwstr>
  </property>
</Properties>
</file>